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440D72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B4D6C4E" w14:textId="1A2AB496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E7B292C787005E4AADCAC8C5023CFE5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5-27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B11957">
                  <w:rPr>
                    <w:rStyle w:val="Dokumentdatum"/>
                  </w:rPr>
                  <w:t>27. May 2025</w:t>
                </w:r>
              </w:sdtContent>
            </w:sdt>
          </w:p>
        </w:tc>
      </w:tr>
      <w:tr w:rsidR="00B11957" w:rsidRPr="00B11957" w14:paraId="74024475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68C00A9" w14:textId="346D94D4" w:rsidR="00B11957" w:rsidRPr="00B11957" w:rsidRDefault="00B11957" w:rsidP="00B11957">
            <w:pPr>
              <w:pStyle w:val="Betreff"/>
              <w:rPr>
                <w:lang w:val="en-US"/>
              </w:rPr>
            </w:pPr>
            <w:r w:rsidRPr="00B8128C">
              <w:rPr>
                <w:lang w:val="en-US"/>
              </w:rPr>
              <w:t xml:space="preserve">GEZE </w:t>
            </w:r>
            <w:proofErr w:type="spellStart"/>
            <w:r w:rsidRPr="00B8128C">
              <w:rPr>
                <w:lang w:val="en-US"/>
              </w:rPr>
              <w:t>Powerturn</w:t>
            </w:r>
            <w:proofErr w:type="spellEnd"/>
            <w:r w:rsidRPr="00B8128C">
              <w:rPr>
                <w:lang w:val="en-US"/>
              </w:rPr>
              <w:t xml:space="preserve"> update: New level of comfort and safety</w:t>
            </w:r>
          </w:p>
        </w:tc>
      </w:tr>
    </w:tbl>
    <w:p w14:paraId="16094075" w14:textId="77777777" w:rsidR="00AB7A13" w:rsidRPr="00B11957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0D221220" w14:textId="77777777" w:rsidTr="00B11957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FA7708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2B56664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425E72B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B11957" w14:paraId="28343926" w14:textId="77777777" w:rsidTr="00B11957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F1DFD42" w14:textId="6933A500" w:rsidR="00B11957" w:rsidRDefault="00B11957" w:rsidP="00B1195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D4DF339" wp14:editId="3278C612">
                  <wp:extent cx="2161173" cy="1440000"/>
                  <wp:effectExtent l="0" t="0" r="0" b="0"/>
                  <wp:docPr id="1442853770" name="Grafik 1" descr="Ein Bild, das Gebäude, Im Haus, Wand, Inneneinricht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853770" name="Grafik 1" descr="Ein Bild, das Gebäude, Im Haus, Wand, Inneneinrichtung enthält.&#10;&#10;KI-generierte Inhalte können fehlerhaft sein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17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C89D08C" w14:textId="7BC9190B" w:rsidR="00B11957" w:rsidRPr="00862803" w:rsidRDefault="00B11957" w:rsidP="00B11957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the software update 2.1, GEZE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is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making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its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Powerturn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swing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drive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even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more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powerful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E12898F" w14:textId="11ACA89E" w:rsidR="00B11957" w:rsidRPr="00104446" w:rsidRDefault="00B11957" w:rsidP="00B1195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C369AB"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B11957" w14:paraId="29766043" w14:textId="77777777" w:rsidTr="00B11957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812691" w14:textId="193D6CE7" w:rsidR="00B11957" w:rsidRDefault="00B11957" w:rsidP="00B1195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487957C" wp14:editId="407E9F65">
                  <wp:extent cx="1917391" cy="1440000"/>
                  <wp:effectExtent l="0" t="0" r="635" b="0"/>
                  <wp:docPr id="1725564483" name="Grafik 2" descr="Ein Bild, das Lich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564483" name="Grafik 2" descr="Ein Bild, das Licht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39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3B1789E" w14:textId="3E65F997" w:rsidR="00B11957" w:rsidRPr="00862803" w:rsidRDefault="00B11957" w:rsidP="00B11957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Thanks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to the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revised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factory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settings,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fewer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manual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adjustments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are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now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957">
              <w:rPr>
                <w:color w:val="002364"/>
                <w:sz w:val="20"/>
                <w:szCs w:val="20"/>
                <w:lang w:val="fr-FR"/>
              </w:rPr>
              <w:t>necessary</w:t>
            </w:r>
            <w:proofErr w:type="spellEnd"/>
            <w:r w:rsidRPr="00B11957">
              <w:rPr>
                <w:color w:val="002364"/>
                <w:sz w:val="20"/>
                <w:szCs w:val="20"/>
                <w:lang w:val="fr-FR"/>
              </w:rPr>
              <w:t xml:space="preserve"> for fabricators</w:t>
            </w:r>
            <w:r w:rsidR="00F02FFC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A6D2D79" w14:textId="2772074F" w:rsidR="00B11957" w:rsidRPr="00104446" w:rsidRDefault="00B11957" w:rsidP="00B1195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7601106" w14:textId="77777777" w:rsidR="008F511E" w:rsidRPr="004A1DB7" w:rsidRDefault="008F511E" w:rsidP="00095819"/>
    <w:sectPr w:rsidR="008F511E" w:rsidRPr="004A1DB7" w:rsidSect="00CB2A38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7F767" w14:textId="77777777" w:rsidR="0056593E" w:rsidRDefault="0056593E" w:rsidP="008D6134">
      <w:pPr>
        <w:spacing w:line="240" w:lineRule="auto"/>
      </w:pPr>
      <w:r>
        <w:separator/>
      </w:r>
    </w:p>
  </w:endnote>
  <w:endnote w:type="continuationSeparator" w:id="0">
    <w:p w14:paraId="2D9011DB" w14:textId="77777777" w:rsidR="0056593E" w:rsidRDefault="0056593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B2277" w14:textId="77777777" w:rsidR="0056593E" w:rsidRDefault="0056593E" w:rsidP="008D6134">
      <w:pPr>
        <w:spacing w:line="240" w:lineRule="auto"/>
      </w:pPr>
      <w:r>
        <w:separator/>
      </w:r>
    </w:p>
  </w:footnote>
  <w:footnote w:type="continuationSeparator" w:id="0">
    <w:p w14:paraId="1BBC2162" w14:textId="77777777" w:rsidR="0056593E" w:rsidRDefault="0056593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39F2A2C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EE8F458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207F4AD7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5B30979" w14:textId="364604AB" w:rsidR="00BA016A" w:rsidRPr="00C65692" w:rsidRDefault="00B11957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>
              <w:t xml:space="preserve">Press </w:t>
            </w:r>
          </w:fldSimple>
          <w:r>
            <w:t>Photos</w:t>
          </w:r>
        </w:p>
      </w:tc>
    </w:tr>
    <w:tr w:rsidR="00BA016A" w:rsidRPr="008A2F5C" w14:paraId="59A47665" w14:textId="77777777" w:rsidTr="00B556B7">
      <w:trPr>
        <w:trHeight w:hRule="exact" w:val="215"/>
      </w:trPr>
      <w:tc>
        <w:tcPr>
          <w:tcW w:w="7359" w:type="dxa"/>
        </w:tcPr>
        <w:p w14:paraId="4E66D273" w14:textId="5DB3E06F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5-27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B11957">
                <w:t>27.05.2025</w:t>
              </w:r>
            </w:sdtContent>
          </w:sdt>
        </w:p>
      </w:tc>
    </w:tr>
  </w:tbl>
  <w:p w14:paraId="155EDAC2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72FB04B0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3236A109" wp14:editId="74CCB65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EB0DD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384AEDA2" w14:textId="77777777" w:rsidTr="005A529F">
      <w:trPr>
        <w:trHeight w:hRule="exact" w:val="198"/>
      </w:trPr>
      <w:tc>
        <w:tcPr>
          <w:tcW w:w="7371" w:type="dxa"/>
        </w:tcPr>
        <w:p w14:paraId="2593F5D7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4D571955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D8B1FFE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2173A55A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6C9B2E82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18540FA4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6BE8B4F5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5973058D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6C7B891B" wp14:editId="5A47D3D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0976CED" wp14:editId="1C3A76F3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0389A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9F1FA42" wp14:editId="231A6F6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2743C7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91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7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958C7"/>
    <w:rsid w:val="003A1C1B"/>
    <w:rsid w:val="003A34B5"/>
    <w:rsid w:val="003C69DE"/>
    <w:rsid w:val="003C6F7B"/>
    <w:rsid w:val="003D37C3"/>
    <w:rsid w:val="003F7DD3"/>
    <w:rsid w:val="00403EA5"/>
    <w:rsid w:val="00413186"/>
    <w:rsid w:val="00420C17"/>
    <w:rsid w:val="00447AC1"/>
    <w:rsid w:val="00454337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593E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07CFD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9F543F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1957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B2A38"/>
    <w:rsid w:val="00CD0DEF"/>
    <w:rsid w:val="00CD17B4"/>
    <w:rsid w:val="00D209FB"/>
    <w:rsid w:val="00D21E65"/>
    <w:rsid w:val="00D263AB"/>
    <w:rsid w:val="00D50ECE"/>
    <w:rsid w:val="00D5446F"/>
    <w:rsid w:val="00D64E3E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E16ED"/>
    <w:rsid w:val="00EF45F0"/>
    <w:rsid w:val="00F02FFC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B2AA50"/>
  <w15:docId w15:val="{4D834B3E-4118-914F-B9F5-FA34292D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hyperlink" Target="mailto:a.staiber@gez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5/GEZE/02_Templates:Boilerplates/Pressefotos_Vorlage_2024_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7B292C787005E4AADCAC8C5023CFE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7C59F0-2779-DD46-97FC-C27B4B4EE111}"/>
      </w:docPartPr>
      <w:docPartBody>
        <w:p w:rsidR="002877C3" w:rsidRDefault="00000000">
          <w:pPr>
            <w:pStyle w:val="E7B292C787005E4AADCAC8C5023CFE5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8A"/>
    <w:rsid w:val="002877C3"/>
    <w:rsid w:val="004745F3"/>
    <w:rsid w:val="0056598A"/>
    <w:rsid w:val="0070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7B292C787005E4AADCAC8C5023CFE5C">
    <w:name w:val="E7B292C787005E4AADCAC8C5023CFE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2025-05-27T00:00:00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Pressefotos_Vorlage_2024_EN.dotx</Template>
  <TotalTime>0</TotalTime>
  <Pages>1</Pages>
  <Words>47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2</cp:revision>
  <cp:lastPrinted>2018-11-26T15:21:00Z</cp:lastPrinted>
  <dcterms:created xsi:type="dcterms:W3CDTF">2025-05-23T13:01:00Z</dcterms:created>
  <dcterms:modified xsi:type="dcterms:W3CDTF">2025-05-27T07:39:00Z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