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0FA9CB4C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101DDE1" w14:textId="5F2B9F20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E4F4D3ADF324D14E9ADF4D31A7CB56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02-05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E86EF9">
                  <w:rPr>
                    <w:rStyle w:val="Dokumentdatum"/>
                  </w:rPr>
                  <w:t>5. Februar 2024</w:t>
                </w:r>
              </w:sdtContent>
            </w:sdt>
          </w:p>
        </w:tc>
      </w:tr>
      <w:tr w:rsidR="00ED0011" w:rsidRPr="00D5446F" w14:paraId="20E00D62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FE8CBD1" w14:textId="30F21236" w:rsidR="00ED0011" w:rsidRPr="00D5446F" w:rsidRDefault="00ED0011" w:rsidP="00ED0011">
            <w:pPr>
              <w:pStyle w:val="Betreff"/>
            </w:pPr>
            <w:r>
              <w:t>GEZE auf der Fensterbau Frontale: Smarte Fassaden für nachhaltige Gebäude</w:t>
            </w:r>
          </w:p>
        </w:tc>
      </w:tr>
    </w:tbl>
    <w:p w14:paraId="4E6E3733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75488E1E" w14:textId="77777777" w:rsidR="006A66F9" w:rsidRPr="00B46C54" w:rsidRDefault="006A66F9" w:rsidP="006A66F9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7B8118FE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22A8D178" w14:textId="77777777" w:rsidR="006A66F9" w:rsidRDefault="006A66F9" w:rsidP="006A66F9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4178B28C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1A535A18" w14:textId="77777777" w:rsidTr="00ED0011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E66896A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EB27834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FBA54C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E86EF9" w14:paraId="0ED5D185" w14:textId="77777777" w:rsidTr="00ED0011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CDD971D" w14:textId="7A5BF776" w:rsidR="00E86EF9" w:rsidRDefault="00E86EF9" w:rsidP="00E86EF9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5315863" wp14:editId="4FBA5713">
                  <wp:extent cx="2159853" cy="1440000"/>
                  <wp:effectExtent l="0" t="0" r="0" b="0"/>
                  <wp:docPr id="1095236312" name="Grafik 1" descr="Ein Bild, das Text, Landfahrzeug, Fahrradreifen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5236312" name="Grafik 1" descr="Ein Bild, das Text, Landfahrzeug, Fahrradreifen, Ra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FAFF96" w14:textId="6188949E" w:rsidR="00E86EF9" w:rsidRPr="00E86EF9" w:rsidRDefault="00E86EF9" w:rsidP="00E86EF9">
            <w:pPr>
              <w:rPr>
                <w:color w:val="002364"/>
                <w:sz w:val="20"/>
                <w:szCs w:val="20"/>
                <w:lang w:val="fr-FR"/>
              </w:rPr>
            </w:pPr>
            <w:r w:rsidRPr="00E86EF9">
              <w:rPr>
                <w:color w:val="002364"/>
                <w:sz w:val="20"/>
                <w:szCs w:val="20"/>
                <w:lang w:val="fr-FR"/>
              </w:rPr>
              <w:t xml:space="preserve">GEZE </w:t>
            </w:r>
            <w:proofErr w:type="spellStart"/>
            <w:r w:rsidRPr="00E86EF9">
              <w:rPr>
                <w:color w:val="002364"/>
                <w:sz w:val="20"/>
                <w:szCs w:val="20"/>
                <w:lang w:val="fr-FR"/>
              </w:rPr>
              <w:t>präsentiert</w:t>
            </w:r>
            <w:proofErr w:type="spellEnd"/>
            <w:r w:rsidRPr="00E86EF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6EF9">
              <w:rPr>
                <w:color w:val="002364"/>
                <w:sz w:val="20"/>
                <w:szCs w:val="20"/>
                <w:lang w:val="fr-FR"/>
              </w:rPr>
              <w:t>auf</w:t>
            </w:r>
            <w:proofErr w:type="spellEnd"/>
            <w:r w:rsidRPr="00E86EF9">
              <w:rPr>
                <w:color w:val="002364"/>
                <w:sz w:val="20"/>
                <w:szCs w:val="20"/>
                <w:lang w:val="fr-FR"/>
              </w:rPr>
              <w:t xml:space="preserve"> der </w:t>
            </w:r>
            <w:proofErr w:type="spellStart"/>
            <w:r w:rsidRPr="00E86EF9">
              <w:rPr>
                <w:color w:val="002364"/>
                <w:sz w:val="20"/>
                <w:szCs w:val="20"/>
                <w:lang w:val="fr-FR"/>
              </w:rPr>
              <w:t>Fensterbau</w:t>
            </w:r>
            <w:proofErr w:type="spellEnd"/>
            <w:r w:rsidRPr="00E86EF9">
              <w:rPr>
                <w:color w:val="002364"/>
                <w:sz w:val="20"/>
                <w:szCs w:val="20"/>
                <w:lang w:val="fr-FR"/>
              </w:rPr>
              <w:t xml:space="preserve"> Frontale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 in Nürnberg s</w:t>
            </w:r>
            <w:r w:rsidRPr="00E86EF9">
              <w:rPr>
                <w:color w:val="002364"/>
                <w:sz w:val="20"/>
                <w:szCs w:val="20"/>
                <w:lang w:val="fr-FR"/>
              </w:rPr>
              <w:t xml:space="preserve">marte </w:t>
            </w:r>
            <w:proofErr w:type="spellStart"/>
            <w:r w:rsidRPr="00E86EF9">
              <w:rPr>
                <w:color w:val="002364"/>
                <w:sz w:val="20"/>
                <w:szCs w:val="20"/>
                <w:lang w:val="fr-FR"/>
              </w:rPr>
              <w:t>Fassaden</w:t>
            </w:r>
            <w:proofErr w:type="spellEnd"/>
            <w:r w:rsidRPr="00E86EF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6EF9"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E86EF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6EF9">
              <w:rPr>
                <w:color w:val="002364"/>
                <w:sz w:val="20"/>
                <w:szCs w:val="20"/>
                <w:lang w:val="fr-FR"/>
              </w:rPr>
              <w:t>nachhaltige</w:t>
            </w:r>
            <w:proofErr w:type="spellEnd"/>
            <w:r w:rsidRPr="00E86EF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86EF9">
              <w:rPr>
                <w:color w:val="002364"/>
                <w:sz w:val="20"/>
                <w:szCs w:val="20"/>
                <w:lang w:val="fr-FR"/>
              </w:rPr>
              <w:t>Gebäude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72C0558" w14:textId="581569FA" w:rsidR="00E86EF9" w:rsidRDefault="00E86EF9" w:rsidP="00E86EF9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5BB36718" w14:textId="77777777" w:rsidTr="00ED0011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AB4119B" w14:textId="02740A61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8BEEE99" wp14:editId="12545691">
                  <wp:extent cx="2159853" cy="1440000"/>
                  <wp:effectExtent l="0" t="0" r="0" b="0"/>
                  <wp:docPr id="188160660" name="Grafik 1" descr="Ein Bild, das Text, Handy, Himmel, Screensh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160660" name="Grafik 1" descr="Ein Bild, das Text, Handy, Himmel, Screensho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141457" w14:textId="3AC78829" w:rsidR="00E86EF9" w:rsidRPr="00ED0011" w:rsidRDefault="00E86EF9" w:rsidP="00E86EF9">
            <w:pPr>
              <w:rPr>
                <w:color w:val="002364"/>
                <w:sz w:val="20"/>
                <w:szCs w:val="20"/>
                <w:lang w:val="fr-FR"/>
              </w:rPr>
            </w:pP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Auf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der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Fensterbau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Frontale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zeigt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GEZE</w:t>
            </w:r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erstmals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die</w:t>
            </w:r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Connectivity-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Plattform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Control</w:t>
            </w:r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25D2DD0" w14:textId="76394DF1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52016897" w14:textId="77777777" w:rsidTr="00ED0011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C86D817" w14:textId="2740D235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CCCFB77" wp14:editId="5DE4D14D">
                  <wp:extent cx="2159853" cy="1440000"/>
                  <wp:effectExtent l="0" t="0" r="0" b="0"/>
                  <wp:docPr id="1338330507" name="Grafik 1" descr="Ein Bild, das Elektronisches Gerät, Computer, Elektronik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8330507" name="Grafik 1" descr="Ein Bild, das Elektronisches Gerät, Computer, Elektronik, Gerä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C1CB210" w14:textId="6E50C372" w:rsidR="00E86EF9" w:rsidRPr="00ED0011" w:rsidRDefault="00E86EF9" w:rsidP="00E86EF9">
            <w:pPr>
              <w:rPr>
                <w:color w:val="002364"/>
                <w:sz w:val="20"/>
                <w:szCs w:val="20"/>
                <w:lang w:val="fr-FR"/>
              </w:rPr>
            </w:pPr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Mit 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Visu 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präsentiert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ein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neues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umfangreiches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Visualisierungs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-System 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als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Erweiterung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von </w:t>
            </w:r>
            <w:proofErr w:type="spellStart"/>
            <w:r w:rsidRPr="00ED0011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Control.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3E7E322" w14:textId="109FCF6A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46672BC0" w14:textId="77777777" w:rsidTr="00ED0011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164F83" w14:textId="2DCCF91B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B7D4A2A" wp14:editId="3C909942">
                  <wp:extent cx="1919913" cy="1440000"/>
                  <wp:effectExtent l="0" t="0" r="0" b="0"/>
                  <wp:docPr id="942761206" name="Grafik 2" descr="Ein Bild, das Himmel, Fenster, Gebäude, Wolkenkratz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761206" name="Grafik 2" descr="Ein Bild, das Himmel, Fenster, Gebäude, Wolkenkratzer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1F50239" w14:textId="22A9B631" w:rsidR="00E86EF9" w:rsidRPr="00ED0011" w:rsidRDefault="00E86EF9" w:rsidP="00E86EF9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  <w:lang w:val="fr-FR"/>
              </w:rPr>
              <w:t>Unter anderem</w:t>
            </w:r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 der Fensterantrieb F 1200+ wird auf der Fensterbau Frontale zu sehen sein</w:t>
            </w:r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F630FEF" w14:textId="21CA76C0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86EF9" w14:paraId="732325CD" w14:textId="77777777" w:rsidTr="00ED0011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F063C30" w14:textId="0801FFB8" w:rsidR="00E86EF9" w:rsidRDefault="00E86EF9" w:rsidP="00E86EF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FBBE3C6" wp14:editId="146D34D5">
                  <wp:extent cx="2303812" cy="1440000"/>
                  <wp:effectExtent l="0" t="0" r="0" b="0"/>
                  <wp:docPr id="1696800079" name="Grafik 3" descr="Ein Bild, das Gebäude, Spiegel, Haltevorrichtung, transparentes Materia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6800079" name="Grafik 3" descr="Ein Bild, das Gebäude, Spiegel, Haltevorrichtung, transparentes Material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D3FFCAB" w14:textId="17F1203F" w:rsidR="00E86EF9" w:rsidRPr="00ED0011" w:rsidRDefault="00E86EF9" w:rsidP="00E86EF9">
            <w:pPr>
              <w:rPr>
                <w:rFonts w:cs="Arial"/>
                <w:color w:val="002364"/>
                <w:sz w:val="20"/>
                <w:szCs w:val="20"/>
              </w:rPr>
            </w:pPr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Ein </w:t>
            </w:r>
            <w:r>
              <w:rPr>
                <w:color w:val="002364"/>
                <w:sz w:val="20"/>
                <w:szCs w:val="20"/>
                <w:lang w:val="fr-FR"/>
              </w:rPr>
              <w:t>Messe-</w:t>
            </w:r>
            <w:r w:rsidRPr="00ED0011">
              <w:rPr>
                <w:color w:val="002364"/>
                <w:sz w:val="20"/>
                <w:szCs w:val="20"/>
                <w:lang w:val="fr-FR"/>
              </w:rPr>
              <w:t xml:space="preserve">Highlight 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von GEZE </w:t>
            </w:r>
            <w:r w:rsidRPr="00ED0011">
              <w:rPr>
                <w:color w:val="002364"/>
                <w:sz w:val="20"/>
                <w:szCs w:val="20"/>
                <w:lang w:val="fr-FR"/>
              </w:rPr>
              <w:t>ist das Karusselltürsystem Revo.PRIME</w:t>
            </w:r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ACCF016" w14:textId="036BA9BE" w:rsidR="00E86EF9" w:rsidRPr="00104446" w:rsidRDefault="00E86EF9" w:rsidP="00E86EF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66E10F3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55EBE" w14:textId="77777777" w:rsidR="009C57F1" w:rsidRDefault="009C57F1" w:rsidP="008D6134">
      <w:pPr>
        <w:spacing w:line="240" w:lineRule="auto"/>
      </w:pPr>
      <w:r>
        <w:separator/>
      </w:r>
    </w:p>
  </w:endnote>
  <w:endnote w:type="continuationSeparator" w:id="0">
    <w:p w14:paraId="52CF6EF5" w14:textId="77777777" w:rsidR="009C57F1" w:rsidRDefault="009C57F1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0A5B9" w14:textId="77777777" w:rsidR="009C57F1" w:rsidRDefault="009C57F1" w:rsidP="008D6134">
      <w:pPr>
        <w:spacing w:line="240" w:lineRule="auto"/>
      </w:pPr>
      <w:r>
        <w:separator/>
      </w:r>
    </w:p>
  </w:footnote>
  <w:footnote w:type="continuationSeparator" w:id="0">
    <w:p w14:paraId="1CE021F5" w14:textId="77777777" w:rsidR="009C57F1" w:rsidRDefault="009C57F1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E86EF9" w14:paraId="3F65B41B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2D779BB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A9E7B1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BBB39FD" w14:textId="19AFD08B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ED0011" w:rsidRPr="008B572B">
            <w:t>Presse</w:t>
          </w:r>
          <w:r>
            <w:fldChar w:fldCharType="end"/>
          </w:r>
          <w:r w:rsidR="00695278">
            <w:t>fotos</w:t>
          </w:r>
        </w:p>
        <w:p w14:paraId="18AC7202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D4D6519" w14:textId="77777777" w:rsidTr="00B556B7">
      <w:trPr>
        <w:trHeight w:hRule="exact" w:val="215"/>
      </w:trPr>
      <w:tc>
        <w:tcPr>
          <w:tcW w:w="7359" w:type="dxa"/>
        </w:tcPr>
        <w:p w14:paraId="1CE3E177" w14:textId="2242F9E1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02-05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E86EF9">
                <w:t>05.02.2024</w:t>
              </w:r>
            </w:sdtContent>
          </w:sdt>
        </w:p>
      </w:tc>
    </w:tr>
  </w:tbl>
  <w:p w14:paraId="4D2C6C3D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3C413940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5737AA5" wp14:editId="1A34F21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F3F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E86EF9" w14:paraId="0DA23F03" w14:textId="77777777" w:rsidTr="005A529F">
      <w:trPr>
        <w:trHeight w:hRule="exact" w:val="198"/>
      </w:trPr>
      <w:tc>
        <w:tcPr>
          <w:tcW w:w="7371" w:type="dxa"/>
        </w:tcPr>
        <w:p w14:paraId="25C83B9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608230B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45809F1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7D932E2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C37661E" wp14:editId="745574F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D7559D7" wp14:editId="6A04377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DE07B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ECFB594" wp14:editId="4175CC3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5FDAA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011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54B7E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966AB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9C57F1"/>
    <w:rsid w:val="00A03805"/>
    <w:rsid w:val="00A2525B"/>
    <w:rsid w:val="00A330C9"/>
    <w:rsid w:val="00A37A65"/>
    <w:rsid w:val="00A9034D"/>
    <w:rsid w:val="00A91680"/>
    <w:rsid w:val="00AA25C7"/>
    <w:rsid w:val="00AC11A3"/>
    <w:rsid w:val="00AD0077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86EF9"/>
    <w:rsid w:val="00ED0011"/>
    <w:rsid w:val="00F15040"/>
    <w:rsid w:val="00F46B41"/>
    <w:rsid w:val="00F91757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25854"/>
  <w15:docId w15:val="{02F88982-2EBF-E543-9736-28423302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Fett">
    <w:name w:val="Strong"/>
    <w:basedOn w:val="Absatz-Standardschriftart"/>
    <w:uiPriority w:val="22"/>
    <w:qFormat/>
    <w:rsid w:val="00E86E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F4D3ADF324D14E9ADF4D31A7CB56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F51CE7-97DA-524D-B51D-E1A9CD6DB1C5}"/>
      </w:docPartPr>
      <w:docPartBody>
        <w:p w:rsidR="00501546" w:rsidRDefault="00000000">
          <w:pPr>
            <w:pStyle w:val="E4F4D3ADF324D14E9ADF4D31A7CB564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C9"/>
    <w:rsid w:val="00414AC9"/>
    <w:rsid w:val="00501546"/>
    <w:rsid w:val="006D25E0"/>
    <w:rsid w:val="0077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E4F4D3ADF324D14E9ADF4D31A7CB5643">
    <w:name w:val="E4F4D3ADF324D14E9ADF4D31A7CB56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2024-02-05T00:00:00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109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Ida Edlund</cp:lastModifiedBy>
  <cp:revision>2</cp:revision>
  <cp:lastPrinted>2019-11-28T10:39:00Z</cp:lastPrinted>
  <dcterms:created xsi:type="dcterms:W3CDTF">2024-02-01T15:51:00Z</dcterms:created>
  <dcterms:modified xsi:type="dcterms:W3CDTF">2024-02-01T15:51:00Z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