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54AC002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A2F57DE" w14:textId="2E2806DC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87D4F6789E842D995581A60474B7C2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06-0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5A7DA3">
                  <w:rPr>
                    <w:rStyle w:val="Dokumentdatum"/>
                  </w:rPr>
                  <w:t>1. Juni 2022</w:t>
                </w:r>
              </w:sdtContent>
            </w:sdt>
          </w:p>
        </w:tc>
      </w:tr>
      <w:tr w:rsidR="00C65692" w:rsidRPr="00D5446F" w14:paraId="37A27582" w14:textId="77777777" w:rsidTr="00920223">
        <w:trPr>
          <w:trHeight w:hRule="exact" w:val="127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FB4D6D4" w14:textId="5D7B4D6E" w:rsidR="00025DF7" w:rsidRPr="00D5446F" w:rsidRDefault="00723098" w:rsidP="00752C8E">
            <w:pPr>
              <w:pStyle w:val="Betreff"/>
            </w:pPr>
            <w:r>
              <w:t>Türen sicher und leise schließen: d</w:t>
            </w:r>
            <w:r w:rsidR="00165DD4">
              <w:t xml:space="preserve">er </w:t>
            </w:r>
            <w:r>
              <w:t xml:space="preserve">neue </w:t>
            </w:r>
            <w:r w:rsidR="00AA57CD">
              <w:t>TS 5000 SoftClose</w:t>
            </w:r>
            <w:r w:rsidR="00165DD4">
              <w:t xml:space="preserve"> von GEZE</w:t>
            </w:r>
          </w:p>
        </w:tc>
      </w:tr>
    </w:tbl>
    <w:p w14:paraId="6E82C4AE" w14:textId="53B7DF19" w:rsidR="00D5446F" w:rsidRPr="00CC41C5" w:rsidRDefault="00830329" w:rsidP="00D5446F">
      <w:pPr>
        <w:pStyle w:val="Vorspann"/>
      </w:pPr>
      <w:r>
        <w:t>Für das</w:t>
      </w:r>
      <w:r w:rsidR="005E5DC1">
        <w:t xml:space="preserve"> </w:t>
      </w:r>
      <w:r w:rsidR="00423507">
        <w:t>sicher</w:t>
      </w:r>
      <w:r>
        <w:t>e und</w:t>
      </w:r>
      <w:r w:rsidR="00423507">
        <w:t xml:space="preserve"> selbständig</w:t>
      </w:r>
      <w:r>
        <w:t>e</w:t>
      </w:r>
      <w:r w:rsidR="00423507">
        <w:t xml:space="preserve"> </w:t>
      </w:r>
      <w:r>
        <w:t>S</w:t>
      </w:r>
      <w:r w:rsidR="00423507">
        <w:t>chließen</w:t>
      </w:r>
      <w:r>
        <w:t xml:space="preserve"> von</w:t>
      </w:r>
      <w:r w:rsidR="00423507">
        <w:t xml:space="preserve"> Feuer- und Rauchschutztüren</w:t>
      </w:r>
      <w:r>
        <w:t xml:space="preserve"> bietet</w:t>
      </w:r>
      <w:r w:rsidR="005E5DC1">
        <w:t xml:space="preserve"> GEZE mit dem TS 5000 </w:t>
      </w:r>
      <w:r w:rsidR="001F7BC6">
        <w:t xml:space="preserve">bereits </w:t>
      </w:r>
      <w:r w:rsidR="005E5DC1">
        <w:t>eine</w:t>
      </w:r>
      <w:r w:rsidR="007C0D84">
        <w:t>n</w:t>
      </w:r>
      <w:r w:rsidR="005E5DC1">
        <w:t xml:space="preserve"> echte</w:t>
      </w:r>
      <w:r w:rsidR="007C0D84">
        <w:t>n</w:t>
      </w:r>
      <w:r w:rsidR="005E5DC1">
        <w:t xml:space="preserve"> </w:t>
      </w:r>
      <w:r w:rsidR="007C0D84">
        <w:t>Allrounder</w:t>
      </w:r>
      <w:r w:rsidR="005E5DC1">
        <w:t xml:space="preserve">. Nun haben die Spezialisten für </w:t>
      </w:r>
      <w:r w:rsidR="00423507" w:rsidRPr="00423507">
        <w:t>innovative Tür-, Fenster- und Sicherheitstechnik</w:t>
      </w:r>
      <w:r w:rsidR="00423507">
        <w:t xml:space="preserve"> </w:t>
      </w:r>
      <w:r w:rsidR="005E5DC1">
        <w:t xml:space="preserve">ihren Bestseller weiterentwickelt und bringen mit dem TS 5000 SoftClose eine Variante auf den Markt, die </w:t>
      </w:r>
      <w:r w:rsidR="00CC41C5">
        <w:t xml:space="preserve">überall dort zum Einsatz kommt, wo eine Tür </w:t>
      </w:r>
      <w:r w:rsidR="00423507">
        <w:t xml:space="preserve">zwar maximal sicher </w:t>
      </w:r>
      <w:r w:rsidR="00CC41C5">
        <w:t xml:space="preserve">schließen soll – </w:t>
      </w:r>
      <w:r w:rsidR="00423507">
        <w:t xml:space="preserve">dies aber </w:t>
      </w:r>
      <w:r w:rsidR="00CC41C5">
        <w:t>mit minimaler Lautstärke</w:t>
      </w:r>
      <w:r w:rsidR="00D5446F" w:rsidRPr="00CC41C5">
        <w:t>.</w:t>
      </w:r>
      <w:r w:rsidR="00423507">
        <w:t xml:space="preserve"> Dabei ist der neue Türschließer besonders schnell und einfach zu installieren</w:t>
      </w:r>
      <w:r w:rsidR="00FB78DC">
        <w:t>, da er nur</w:t>
      </w:r>
      <w:r w:rsidR="00423507" w:rsidRPr="00423507">
        <w:t xml:space="preserve"> noch ein Ventil zum Einstellen</w:t>
      </w:r>
      <w:r w:rsidR="00A6487F">
        <w:t xml:space="preserve"> des </w:t>
      </w:r>
      <w:r w:rsidR="00A6487F" w:rsidRPr="00A6487F">
        <w:t>Endschlag</w:t>
      </w:r>
      <w:r w:rsidR="00A6487F">
        <w:t>s</w:t>
      </w:r>
      <w:r w:rsidR="00423507" w:rsidRPr="00423507">
        <w:t xml:space="preserve"> hat.</w:t>
      </w:r>
    </w:p>
    <w:p w14:paraId="29C039DA" w14:textId="5EABB1A9" w:rsidR="002D4EAE" w:rsidRPr="000A1A62" w:rsidRDefault="00AF08EE" w:rsidP="00D5446F">
      <w:pPr>
        <w:pStyle w:val="berschrift1"/>
        <w:rPr>
          <w:lang w:val="de-DE"/>
        </w:rPr>
      </w:pPr>
      <w:r>
        <w:rPr>
          <w:lang w:val="de-DE"/>
        </w:rPr>
        <w:t>Lösung</w:t>
      </w:r>
      <w:r w:rsidR="004960D9">
        <w:rPr>
          <w:lang w:val="de-DE"/>
        </w:rPr>
        <w:t xml:space="preserve"> für geräuschsensible und zugangssichere Bereiche</w:t>
      </w:r>
    </w:p>
    <w:p w14:paraId="6442EA22" w14:textId="1E755078" w:rsidR="00737135" w:rsidRDefault="00FB78DC" w:rsidP="00FB78DC">
      <w:r>
        <w:t>Der TS 5000 SoftClose ist ein</w:t>
      </w:r>
      <w:r w:rsidR="00AF08EE">
        <w:t>e elegante Lösung</w:t>
      </w:r>
      <w:r w:rsidR="00BD49E3">
        <w:t xml:space="preserve"> für alle</w:t>
      </w:r>
      <w:r w:rsidR="00737135">
        <w:t xml:space="preserve"> Einbausituationen </w:t>
      </w:r>
      <w:r w:rsidR="00AA110D">
        <w:rPr>
          <w:bCs/>
        </w:rPr>
        <w:t>in herausfordernden Umgebungssituationen</w:t>
      </w:r>
      <w:r>
        <w:t>,</w:t>
      </w:r>
      <w:r w:rsidR="00737135">
        <w:t xml:space="preserve"> zum Beispiel</w:t>
      </w:r>
      <w:r w:rsidR="00AA110D">
        <w:t xml:space="preserve"> bei Wind und Sog oder </w:t>
      </w:r>
      <w:r w:rsidR="00737135">
        <w:t>bei</w:t>
      </w:r>
      <w:r>
        <w:t xml:space="preserve"> </w:t>
      </w:r>
      <w:r w:rsidR="00AA110D">
        <w:t xml:space="preserve">wechselnden </w:t>
      </w:r>
      <w:r>
        <w:t xml:space="preserve">Druckverhältnissen </w:t>
      </w:r>
      <w:r w:rsidR="00AA110D">
        <w:t xml:space="preserve">in </w:t>
      </w:r>
      <w:r w:rsidR="00E57671">
        <w:t xml:space="preserve">Schleusen </w:t>
      </w:r>
      <w:r w:rsidR="00AA110D">
        <w:t xml:space="preserve">und </w:t>
      </w:r>
      <w:r>
        <w:t>Treppenh</w:t>
      </w:r>
      <w:r w:rsidR="00AA110D">
        <w:t>ä</w:t>
      </w:r>
      <w:r>
        <w:t>us</w:t>
      </w:r>
      <w:r w:rsidR="00AA110D">
        <w:t>ern</w:t>
      </w:r>
      <w:r w:rsidR="00BD49E3">
        <w:t>. Hier</w:t>
      </w:r>
      <w:r w:rsidR="00737135">
        <w:t xml:space="preserve"> hilft er, schwere Türen zuverlässig, aber geräuscharm zu schließen. Das macht ihn zum idealen Türschließer </w:t>
      </w:r>
      <w:r>
        <w:t>in Umgebungen, die geräuschsensibel sind</w:t>
      </w:r>
      <w:r w:rsidR="00737135">
        <w:t xml:space="preserve">: ob in der </w:t>
      </w:r>
      <w:r>
        <w:t xml:space="preserve">Hotellerie </w:t>
      </w:r>
      <w:r w:rsidR="00737135">
        <w:t xml:space="preserve">oder </w:t>
      </w:r>
      <w:r>
        <w:t xml:space="preserve">Gastronomie, </w:t>
      </w:r>
      <w:r w:rsidR="00737135">
        <w:t>wo Gäste ungestört schlafen oder ihr Essen genießen möchten, oder im Gesundheitswesen wie in Krankenhäusern, wo Menschen Ruhe brauchen</w:t>
      </w:r>
      <w:r>
        <w:t xml:space="preserve">. Auch Räume, die </w:t>
      </w:r>
      <w:r w:rsidR="00737135">
        <w:t xml:space="preserve">eine sichere Zugangskontrolle </w:t>
      </w:r>
      <w:r w:rsidR="00755325">
        <w:t>benötigen</w:t>
      </w:r>
      <w:r w:rsidR="00737135">
        <w:t xml:space="preserve">, darunter Arztpraxen, Büros oder Behörden, werden mit dem </w:t>
      </w:r>
      <w:r>
        <w:t xml:space="preserve">TS 5000 SoftClose </w:t>
      </w:r>
      <w:r w:rsidR="00737135">
        <w:t xml:space="preserve">sicher </w:t>
      </w:r>
      <w:r w:rsidR="00C12B47">
        <w:t xml:space="preserve">und leise </w:t>
      </w:r>
      <w:r w:rsidR="00737135">
        <w:t>verschlossen.</w:t>
      </w:r>
    </w:p>
    <w:p w14:paraId="21FD9981" w14:textId="2320523B" w:rsidR="00737135" w:rsidRDefault="00737135" w:rsidP="00FB78DC"/>
    <w:p w14:paraId="29FF5CB4" w14:textId="6B6B53E7" w:rsidR="004960D9" w:rsidRPr="00BD49E3" w:rsidRDefault="00734F13" w:rsidP="00FB78DC">
      <w:pPr>
        <w:rPr>
          <w:b/>
          <w:bCs/>
        </w:rPr>
      </w:pPr>
      <w:r>
        <w:rPr>
          <w:b/>
          <w:bCs/>
        </w:rPr>
        <w:t>Vorteile</w:t>
      </w:r>
      <w:r w:rsidR="00BD49E3" w:rsidRPr="00BD49E3">
        <w:rPr>
          <w:b/>
          <w:bCs/>
        </w:rPr>
        <w:t xml:space="preserve"> für Verarbeiter</w:t>
      </w:r>
      <w:r w:rsidR="0050400D">
        <w:rPr>
          <w:b/>
          <w:bCs/>
        </w:rPr>
        <w:t>: schneller Einbau, unkomplizierte Nachrüstung</w:t>
      </w:r>
    </w:p>
    <w:p w14:paraId="77964075" w14:textId="6D6BE386" w:rsidR="00FE7DCA" w:rsidRDefault="009A7FB4" w:rsidP="009122EE">
      <w:r>
        <w:t xml:space="preserve">Großes </w:t>
      </w:r>
      <w:r w:rsidR="00AF1B79">
        <w:t>P</w:t>
      </w:r>
      <w:r w:rsidR="00755325">
        <w:t xml:space="preserve">otenzial </w:t>
      </w:r>
      <w:r>
        <w:t xml:space="preserve">bietet </w:t>
      </w:r>
      <w:r w:rsidR="00755325">
        <w:t>der</w:t>
      </w:r>
      <w:r w:rsidR="00737135">
        <w:t xml:space="preserve"> TS 5000 SoftClose </w:t>
      </w:r>
      <w:r w:rsidR="00AF1B79">
        <w:t xml:space="preserve">auch für Verarbeiter: </w:t>
      </w:r>
      <w:r w:rsidR="004960D9">
        <w:t xml:space="preserve">Dank seiner </w:t>
      </w:r>
      <w:r w:rsidR="009A16B8">
        <w:t xml:space="preserve">durchdachten und bereits beim TS 5000 bewährten Konstruktion ist die </w:t>
      </w:r>
      <w:r w:rsidR="004960D9">
        <w:t>Montage</w:t>
      </w:r>
      <w:r w:rsidR="00AF1B79">
        <w:t xml:space="preserve"> </w:t>
      </w:r>
      <w:r w:rsidR="009A16B8">
        <w:t>des Türschließers</w:t>
      </w:r>
      <w:r w:rsidR="00CA03A3">
        <w:t xml:space="preserve"> </w:t>
      </w:r>
      <w:r w:rsidR="009A16B8">
        <w:t>sehr zeiteffizient</w:t>
      </w:r>
      <w:r w:rsidR="00255585">
        <w:t>.</w:t>
      </w:r>
      <w:r w:rsidR="003005B2">
        <w:t xml:space="preserve"> Auch das korrekte Einstellen </w:t>
      </w:r>
      <w:r w:rsidR="00BA0A96">
        <w:t>des</w:t>
      </w:r>
      <w:r w:rsidR="003005B2">
        <w:t xml:space="preserve"> Endschlag</w:t>
      </w:r>
      <w:r w:rsidR="00BA0A96">
        <w:t>s</w:t>
      </w:r>
      <w:r w:rsidR="003005B2">
        <w:t xml:space="preserve"> </w:t>
      </w:r>
      <w:r w:rsidR="004B0C12">
        <w:t>ist ganz bequem</w:t>
      </w:r>
      <w:r w:rsidR="003005B2">
        <w:t xml:space="preserve"> über nur ein einziges Ventil und ohne zusätzliche Anbauteile</w:t>
      </w:r>
      <w:r w:rsidR="004B0C12">
        <w:t xml:space="preserve"> möglich und somit </w:t>
      </w:r>
      <w:r w:rsidR="009A16B8">
        <w:t>schnell und einfach</w:t>
      </w:r>
      <w:r w:rsidR="002E16B7">
        <w:t xml:space="preserve">. </w:t>
      </w:r>
      <w:r w:rsidR="005B4256">
        <w:t xml:space="preserve">Gleichzeitig </w:t>
      </w:r>
      <w:r w:rsidR="00323865">
        <w:t xml:space="preserve">ist der </w:t>
      </w:r>
      <w:r w:rsidR="002E16B7">
        <w:t xml:space="preserve">TS 5000 </w:t>
      </w:r>
      <w:r w:rsidR="00323865">
        <w:t xml:space="preserve">SoftClose unkompliziert nachrüstbar, da er </w:t>
      </w:r>
      <w:r w:rsidR="00C5150D">
        <w:t>dieselben kompakten Abmessungen wie der</w:t>
      </w:r>
      <w:r w:rsidR="00323865">
        <w:t xml:space="preserve"> TS 5000 </w:t>
      </w:r>
      <w:r w:rsidR="00C5150D">
        <w:t>aufweist</w:t>
      </w:r>
      <w:r w:rsidR="00323865">
        <w:t>.</w:t>
      </w:r>
      <w:r w:rsidR="0050400D">
        <w:t xml:space="preserve"> </w:t>
      </w:r>
      <w:r w:rsidR="00380AD4">
        <w:t>Die</w:t>
      </w:r>
      <w:r w:rsidR="009122EE">
        <w:t xml:space="preserve"> Schließgeschwindigkeit </w:t>
      </w:r>
      <w:r w:rsidR="00380AD4">
        <w:t xml:space="preserve">ist zwischen </w:t>
      </w:r>
      <w:r w:rsidR="009122EE">
        <w:t>15</w:t>
      </w:r>
      <w:r w:rsidR="00380AD4">
        <w:t xml:space="preserve"> und</w:t>
      </w:r>
      <w:r w:rsidR="009122EE">
        <w:t xml:space="preserve"> 0</w:t>
      </w:r>
      <w:r w:rsidR="00380AD4">
        <w:t xml:space="preserve"> Grad stufenlos </w:t>
      </w:r>
      <w:r w:rsidR="00870D3C">
        <w:t xml:space="preserve">und von vorne </w:t>
      </w:r>
      <w:r w:rsidR="00380AD4">
        <w:t>einstellbar</w:t>
      </w:r>
      <w:r w:rsidR="00870D3C">
        <w:t>.</w:t>
      </w:r>
      <w:r w:rsidR="000F01C5">
        <w:t xml:space="preserve"> Eine o</w:t>
      </w:r>
      <w:r w:rsidR="009122EE">
        <w:t>ptische Schließkraftanzeige</w:t>
      </w:r>
      <w:r w:rsidR="000F01C5">
        <w:t xml:space="preserve"> erleichtert die Arbeit zusätzlich</w:t>
      </w:r>
      <w:r w:rsidR="0058535C">
        <w:t xml:space="preserve">. </w:t>
      </w:r>
      <w:r w:rsidR="002E16B7">
        <w:t>Diese Zeitersparnis</w:t>
      </w:r>
      <w:r w:rsidR="00FE7DCA">
        <w:t xml:space="preserve"> lässt Handwerksprofis effizienter arbeiten.</w:t>
      </w:r>
    </w:p>
    <w:p w14:paraId="3DF18E44" w14:textId="77777777" w:rsidR="00FE7DCA" w:rsidRPr="000A1A62" w:rsidRDefault="00FE7DCA" w:rsidP="009122EE"/>
    <w:p w14:paraId="5F9ECC6D" w14:textId="1E0C6B2F" w:rsidR="00323865" w:rsidRPr="001A40F0" w:rsidRDefault="0058535C" w:rsidP="003005B2">
      <w:pPr>
        <w:rPr>
          <w:b/>
          <w:bCs/>
        </w:rPr>
      </w:pPr>
      <w:r w:rsidRPr="00734F13">
        <w:rPr>
          <w:b/>
          <w:bCs/>
        </w:rPr>
        <w:lastRenderedPageBreak/>
        <w:t xml:space="preserve">Mehr </w:t>
      </w:r>
      <w:r w:rsidR="002160EB" w:rsidRPr="00734F13">
        <w:rPr>
          <w:b/>
          <w:bCs/>
        </w:rPr>
        <w:t>Komfort und</w:t>
      </w:r>
      <w:r w:rsidR="002160EB">
        <w:rPr>
          <w:b/>
          <w:bCs/>
        </w:rPr>
        <w:t xml:space="preserve"> bewährte </w:t>
      </w:r>
      <w:r w:rsidRPr="001A40F0">
        <w:rPr>
          <w:b/>
          <w:bCs/>
        </w:rPr>
        <w:t xml:space="preserve">Sicherheit </w:t>
      </w:r>
      <w:r w:rsidR="001A40F0" w:rsidRPr="001A40F0">
        <w:rPr>
          <w:b/>
          <w:bCs/>
        </w:rPr>
        <w:t xml:space="preserve">für </w:t>
      </w:r>
      <w:r w:rsidR="002160EB">
        <w:rPr>
          <w:b/>
          <w:bCs/>
        </w:rPr>
        <w:t>Betreiber und Nutzer</w:t>
      </w:r>
    </w:p>
    <w:p w14:paraId="7E444F93" w14:textId="6ADA0DF1" w:rsidR="009B415B" w:rsidRDefault="00D168BF" w:rsidP="003005B2">
      <w:r>
        <w:t xml:space="preserve">Auch für Betreiber und Nutzer hat </w:t>
      </w:r>
      <w:r w:rsidR="00723098">
        <w:t xml:space="preserve">der </w:t>
      </w:r>
      <w:r>
        <w:t xml:space="preserve">neue </w:t>
      </w:r>
      <w:r w:rsidR="00723098">
        <w:t xml:space="preserve">TS 5000 </w:t>
      </w:r>
      <w:r>
        <w:t>SoftClose</w:t>
      </w:r>
      <w:r w:rsidR="00723098">
        <w:t xml:space="preserve"> </w:t>
      </w:r>
      <w:r w:rsidR="00CA24BD">
        <w:t xml:space="preserve">klare Vorteile: </w:t>
      </w:r>
      <w:r w:rsidR="00AA110D">
        <w:t>er bietet</w:t>
      </w:r>
      <w:r w:rsidR="006C6E61">
        <w:t xml:space="preserve"> mehr Komfort</w:t>
      </w:r>
      <w:r w:rsidR="001654C7">
        <w:t>, bei bewährter Sicherheit</w:t>
      </w:r>
      <w:r w:rsidR="00472090">
        <w:t xml:space="preserve">. Dabei </w:t>
      </w:r>
      <w:r w:rsidR="009B415B">
        <w:t xml:space="preserve">können </w:t>
      </w:r>
      <w:r w:rsidR="00472090">
        <w:t xml:space="preserve">sie </w:t>
      </w:r>
      <w:r w:rsidR="009B415B">
        <w:t>sich</w:t>
      </w:r>
      <w:r w:rsidR="00472090">
        <w:t xml:space="preserve"> </w:t>
      </w:r>
      <w:r w:rsidR="001654C7">
        <w:t>– wi</w:t>
      </w:r>
      <w:r w:rsidR="00472090">
        <w:t xml:space="preserve">e auch beim TS 5000 – jederzeit </w:t>
      </w:r>
      <w:r w:rsidR="009B415B">
        <w:t>auf eine zuverlässige Einhaltung der Vorschriften, zum Beispiel für den Brandschutz, verlassen.</w:t>
      </w:r>
      <w:r w:rsidR="009E018B">
        <w:t xml:space="preserve"> Durch die einfache Einstellbarkeit des</w:t>
      </w:r>
      <w:r w:rsidR="00723098">
        <w:t xml:space="preserve"> TS 5000</w:t>
      </w:r>
      <w:r w:rsidR="009E018B">
        <w:t xml:space="preserve"> SoftClose lässt sich jede Tür individuell den Gegebenheiten und Anforderungen vor Ort </w:t>
      </w:r>
      <w:r w:rsidR="00A122BE">
        <w:t xml:space="preserve">anpassen, um störendes Türenknallen </w:t>
      </w:r>
      <w:r w:rsidR="00F17581">
        <w:t xml:space="preserve">auch bei Wind und Sog </w:t>
      </w:r>
      <w:r w:rsidR="00A122BE">
        <w:t>zu verhindern.</w:t>
      </w:r>
      <w:r w:rsidR="0059474E">
        <w:t xml:space="preserve"> Und weil der Austausch innerhalb der TS 5000 Familie so unkompliziert möglich ist, kommen auch keine Zusatzkosten durch zusätzliche Bauteile und keine Störung des Betriebsablaufs auf Betreiber zu.</w:t>
      </w:r>
    </w:p>
    <w:p w14:paraId="29922FAC" w14:textId="77777777" w:rsidR="00750A26" w:rsidRDefault="00750A26" w:rsidP="003005B2"/>
    <w:p w14:paraId="2EAE4BA8" w14:textId="09BA3E52" w:rsidR="009A7FB4" w:rsidRDefault="00750A26" w:rsidP="00095819">
      <w:r>
        <w:t xml:space="preserve">Der neue TS 5000 SoftClose ist ab </w:t>
      </w:r>
      <w:r w:rsidR="00F037D1">
        <w:t>sofort</w:t>
      </w:r>
      <w:r w:rsidR="00684DD6">
        <w:t xml:space="preserve"> </w:t>
      </w:r>
      <w:r w:rsidR="0062443B">
        <w:t xml:space="preserve">erhältlich. </w:t>
      </w:r>
    </w:p>
    <w:p w14:paraId="62AAB541" w14:textId="77777777" w:rsidR="009A7FB4" w:rsidRDefault="009A7FB4" w:rsidP="00095819"/>
    <w:p w14:paraId="4A85733E" w14:textId="6F992EF1" w:rsidR="00095819" w:rsidRDefault="00095819" w:rsidP="00095819">
      <w:r>
        <w:t>Weitere Informationen:</w:t>
      </w:r>
    </w:p>
    <w:p w14:paraId="7F80FB39" w14:textId="17AC0C69" w:rsidR="00547118" w:rsidRDefault="00163D48" w:rsidP="00095819">
      <w:pPr>
        <w:rPr>
          <w:sz w:val="22"/>
          <w:szCs w:val="22"/>
        </w:rPr>
      </w:pPr>
      <w:hyperlink r:id="rId9" w:history="1">
        <w:r w:rsidR="00547118" w:rsidRPr="00AE187A">
          <w:rPr>
            <w:rStyle w:val="Hyperlink"/>
            <w:sz w:val="22"/>
            <w:szCs w:val="22"/>
          </w:rPr>
          <w:t>https://www.geze.de/de/newsroom/tueren-sicher-und-leise-schliessen-mit-dem-ts-5000-softclose</w:t>
        </w:r>
      </w:hyperlink>
    </w:p>
    <w:p w14:paraId="6DCA6586" w14:textId="77777777" w:rsidR="00547118" w:rsidRPr="00547118" w:rsidRDefault="00547118" w:rsidP="00095819">
      <w:pPr>
        <w:rPr>
          <w:sz w:val="22"/>
          <w:szCs w:val="22"/>
        </w:rPr>
      </w:pPr>
    </w:p>
    <w:p w14:paraId="4B624A0B" w14:textId="77777777" w:rsidR="009A7FB4" w:rsidRDefault="009A7FB4" w:rsidP="006B111C">
      <w:pPr>
        <w:rPr>
          <w:b/>
        </w:rPr>
      </w:pPr>
    </w:p>
    <w:p w14:paraId="448C8941" w14:textId="77777777" w:rsidR="009A7FB4" w:rsidRDefault="009A7FB4" w:rsidP="006B111C">
      <w:pPr>
        <w:rPr>
          <w:b/>
        </w:rPr>
      </w:pPr>
    </w:p>
    <w:p w14:paraId="318106AC" w14:textId="640590B0" w:rsidR="006B111C" w:rsidRPr="00AA57CD" w:rsidRDefault="006B111C" w:rsidP="006B111C">
      <w:pPr>
        <w:rPr>
          <w:b/>
        </w:rPr>
      </w:pPr>
      <w:r w:rsidRPr="00AA57CD">
        <w:rPr>
          <w:b/>
        </w:rPr>
        <w:t xml:space="preserve">ÜBER GEZE </w:t>
      </w:r>
    </w:p>
    <w:p w14:paraId="3DE9D13F" w14:textId="77777777" w:rsidR="00380CEE" w:rsidRDefault="00380CEE" w:rsidP="00380CEE">
      <w:pPr>
        <w:rPr>
          <w:kern w:val="0"/>
        </w:rPr>
      </w:pPr>
      <w:r>
        <w:t xml:space="preserve">GEZE </w:t>
      </w:r>
      <w:r w:rsidR="004D3D1E">
        <w:t>gehört zu den</w:t>
      </w:r>
      <w:r>
        <w:t xml:space="preserve"> </w:t>
      </w:r>
      <w:r w:rsidR="004D3D1E">
        <w:t>weltweit führenden</w:t>
      </w:r>
      <w:r>
        <w:t xml:space="preserve"> Unternehmen für Produkte, Systemlösungen und umfassenden Service rund um Türen und Fenster. Der Spezialist für innovative und moderne Tür-, Fenster- und Sicherheitstechnik erzielt mit fundierter Branchen- und Fachkenntnis herausragende Ergebnisse, die Gebäude lebenswert machen.</w:t>
      </w:r>
    </w:p>
    <w:p w14:paraId="4E0D32C8" w14:textId="77777777" w:rsidR="00380CEE" w:rsidRDefault="00380CEE" w:rsidP="00380CEE">
      <w:r>
        <w:t>Weltweit arbeiten bei GEZE mehr als 3.1</w:t>
      </w:r>
      <w:r w:rsidR="00B53181">
        <w:t>54</w:t>
      </w:r>
      <w:r>
        <w:t xml:space="preserve"> Menschen. GEZE entwickelt und fertigt am Stammsitz in Leonberg. Weitere Fertigungsstätten befinden sich in China, Serbien und der Türkei. Mit 3</w:t>
      </w:r>
      <w:r w:rsidR="00AD7245">
        <w:t>7</w:t>
      </w:r>
      <w:r>
        <w:t xml:space="preserve"> Tochtergesellschaften auf der ganzen Welt und 6 Niederlassungen in Deutschland bietet GEZE maximale Kundennähe und exzellenten Service.</w:t>
      </w:r>
    </w:p>
    <w:p w14:paraId="6B61F4C6" w14:textId="77777777" w:rsidR="00380CEE" w:rsidRDefault="00380CEE" w:rsidP="00380CEE"/>
    <w:p w14:paraId="27F85322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7C99F4EC" wp14:editId="3955FD11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53587A" w:rsidRPr="002627A3" w14:paraId="7586A281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652FCADE" w14:textId="77777777" w:rsidR="0053587A" w:rsidRPr="002627A3" w:rsidRDefault="0053587A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53587A" w:rsidRPr="007C0D84" w14:paraId="528CA219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4915125E" w14:textId="77777777" w:rsidR="0053587A" w:rsidRPr="00F15040" w:rsidRDefault="0053587A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0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Communications</w:t>
                                  </w:r>
                                  <w:bookmarkEnd w:id="0"/>
                                </w:p>
                                <w:p w14:paraId="486E8261" w14:textId="77777777" w:rsidR="0053587A" w:rsidRPr="00F15040" w:rsidRDefault="0053587A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Reinhold-Vöster-Str. 21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D-71229 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Leonberg</w:t>
                                  </w:r>
                                  <w:proofErr w:type="spellEnd"/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+49 7152 203-0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78337145" w14:textId="77777777" w:rsidR="0053587A" w:rsidRPr="007F0435" w:rsidRDefault="0053587A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9F4EC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53587A" w:rsidRPr="002627A3" w14:paraId="7586A281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652FCADE" w14:textId="77777777" w:rsidR="0053587A" w:rsidRPr="002627A3" w:rsidRDefault="0053587A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53587A" w:rsidRPr="007C0D84" w14:paraId="528CA219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4915125E" w14:textId="77777777" w:rsidR="0053587A" w:rsidRPr="00F15040" w:rsidRDefault="0053587A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1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Communications</w:t>
                            </w:r>
                            <w:bookmarkEnd w:id="1"/>
                          </w:p>
                          <w:p w14:paraId="486E8261" w14:textId="77777777" w:rsidR="0053587A" w:rsidRPr="00F15040" w:rsidRDefault="0053587A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Reinhold-Vöster-Str. 21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–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D-71229 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Leonberg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+49 7152 203-0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78337145" w14:textId="77777777" w:rsidR="0053587A" w:rsidRPr="007F0435" w:rsidRDefault="0053587A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B2EFB" w14:textId="77777777" w:rsidR="00163D48" w:rsidRDefault="00163D48" w:rsidP="008D6134">
      <w:pPr>
        <w:spacing w:line="240" w:lineRule="auto"/>
      </w:pPr>
      <w:r>
        <w:separator/>
      </w:r>
    </w:p>
  </w:endnote>
  <w:endnote w:type="continuationSeparator" w:id="0">
    <w:p w14:paraId="6A09A506" w14:textId="77777777" w:rsidR="00163D48" w:rsidRDefault="00163D48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7D4A9" w14:textId="77777777" w:rsidR="0053587A" w:rsidRDefault="005358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36A94" w14:textId="77777777" w:rsidR="0053587A" w:rsidRDefault="0053587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04F9" w14:textId="77777777" w:rsidR="0053587A" w:rsidRDefault="005358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E439" w14:textId="77777777" w:rsidR="00163D48" w:rsidRDefault="00163D48" w:rsidP="008D6134">
      <w:pPr>
        <w:spacing w:line="240" w:lineRule="auto"/>
      </w:pPr>
      <w:r>
        <w:separator/>
      </w:r>
    </w:p>
  </w:footnote>
  <w:footnote w:type="continuationSeparator" w:id="0">
    <w:p w14:paraId="0A3A67D7" w14:textId="77777777" w:rsidR="00163D48" w:rsidRDefault="00163D48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5DB" w14:textId="77777777" w:rsidR="0053587A" w:rsidRDefault="005358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3587A" w:rsidRPr="007C0D84" w14:paraId="52EE3A4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579F665" w14:textId="77777777" w:rsidR="0053587A" w:rsidRPr="007C2C48" w:rsidRDefault="0053587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53587A" w14:paraId="1F788912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83FDCB1" w14:textId="77777777" w:rsidR="0053587A" w:rsidRDefault="00147008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53587A" w:rsidRPr="008B572B">
              <w:t>Pressemitteilung</w:t>
            </w:r>
          </w:fldSimple>
        </w:p>
        <w:p w14:paraId="65022CAB" w14:textId="77777777" w:rsidR="0053587A" w:rsidRPr="00C65692" w:rsidRDefault="0053587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53587A" w:rsidRPr="008A2F5C" w14:paraId="232D4325" w14:textId="77777777" w:rsidTr="00B556B7">
      <w:trPr>
        <w:trHeight w:hRule="exact" w:val="215"/>
      </w:trPr>
      <w:tc>
        <w:tcPr>
          <w:tcW w:w="7359" w:type="dxa"/>
        </w:tcPr>
        <w:p w14:paraId="6E2F2F0F" w14:textId="07A1FC34" w:rsidR="0053587A" w:rsidRPr="008A2F5C" w:rsidRDefault="0053587A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06-01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5A7DA3">
                <w:t>01.06.2022</w:t>
              </w:r>
            </w:sdtContent>
          </w:sdt>
        </w:p>
      </w:tc>
    </w:tr>
  </w:tbl>
  <w:p w14:paraId="1A759D1D" w14:textId="77777777" w:rsidR="0053587A" w:rsidRPr="00A2525B" w:rsidRDefault="0053587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>
      <w:rPr>
        <w:noProof/>
      </w:rPr>
      <w:t>2</w:t>
    </w:r>
    <w:r w:rsidRPr="00A2525B"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>
      <w:rPr>
        <w:b w:val="0"/>
        <w:noProof/>
      </w:rPr>
      <w:t>3</w:t>
    </w:r>
    <w:r w:rsidRPr="00372112">
      <w:rPr>
        <w:b w:val="0"/>
      </w:rPr>
      <w:fldChar w:fldCharType="end"/>
    </w:r>
  </w:p>
  <w:p w14:paraId="2D191DA1" w14:textId="77777777" w:rsidR="0053587A" w:rsidRDefault="0053587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AFA2813" wp14:editId="19E0505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9D761" w14:textId="77777777" w:rsidR="0053587A" w:rsidRPr="00A2525B" w:rsidRDefault="0053587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>
      <w:rPr>
        <w:b w:val="0"/>
        <w:noProof/>
      </w:rPr>
      <w:t>3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3587A" w:rsidRPr="007C0D84" w14:paraId="7F9827F3" w14:textId="77777777" w:rsidTr="005A529F">
      <w:trPr>
        <w:trHeight w:hRule="exact" w:val="198"/>
      </w:trPr>
      <w:tc>
        <w:tcPr>
          <w:tcW w:w="7371" w:type="dxa"/>
        </w:tcPr>
        <w:p w14:paraId="7F0861AD" w14:textId="77777777" w:rsidR="0053587A" w:rsidRPr="005A4E09" w:rsidRDefault="0053587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Communications</w:t>
          </w:r>
          <w:bookmarkEnd w:id="2"/>
        </w:p>
      </w:tc>
    </w:tr>
    <w:tr w:rsidR="0053587A" w:rsidRPr="005A4E09" w14:paraId="6C5B751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B418A18" w14:textId="77777777" w:rsidR="0053587A" w:rsidRPr="008B572B" w:rsidRDefault="0053587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0BA7B9F1" w14:textId="77777777" w:rsidR="0053587A" w:rsidRDefault="0053587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D763786" wp14:editId="4B3CF26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7C2D7598" wp14:editId="7705504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E1D31C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1sksh4gAA&#10;AA0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1E5FB54" wp14:editId="0EE79445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7B992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597400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08E"/>
    <w:rsid w:val="00025DF7"/>
    <w:rsid w:val="0003629C"/>
    <w:rsid w:val="0005443A"/>
    <w:rsid w:val="00062822"/>
    <w:rsid w:val="0008169D"/>
    <w:rsid w:val="00094A49"/>
    <w:rsid w:val="00095819"/>
    <w:rsid w:val="000A1A62"/>
    <w:rsid w:val="000B02C6"/>
    <w:rsid w:val="000F01C5"/>
    <w:rsid w:val="00110BB8"/>
    <w:rsid w:val="00113091"/>
    <w:rsid w:val="001261D2"/>
    <w:rsid w:val="00131D40"/>
    <w:rsid w:val="00147008"/>
    <w:rsid w:val="00163D48"/>
    <w:rsid w:val="001654C7"/>
    <w:rsid w:val="00165DD4"/>
    <w:rsid w:val="001673EE"/>
    <w:rsid w:val="001A40F0"/>
    <w:rsid w:val="001E5F94"/>
    <w:rsid w:val="001F462D"/>
    <w:rsid w:val="001F7BC6"/>
    <w:rsid w:val="002160EB"/>
    <w:rsid w:val="00255585"/>
    <w:rsid w:val="002627A3"/>
    <w:rsid w:val="002715D3"/>
    <w:rsid w:val="00276F57"/>
    <w:rsid w:val="0029378C"/>
    <w:rsid w:val="002959AE"/>
    <w:rsid w:val="00295C6C"/>
    <w:rsid w:val="002A2B85"/>
    <w:rsid w:val="002D45A8"/>
    <w:rsid w:val="002D4EAE"/>
    <w:rsid w:val="002E16B7"/>
    <w:rsid w:val="002E19E3"/>
    <w:rsid w:val="003005B2"/>
    <w:rsid w:val="003023FF"/>
    <w:rsid w:val="00323865"/>
    <w:rsid w:val="003350BE"/>
    <w:rsid w:val="00362821"/>
    <w:rsid w:val="003660CB"/>
    <w:rsid w:val="00372112"/>
    <w:rsid w:val="00380AD4"/>
    <w:rsid w:val="00380BBD"/>
    <w:rsid w:val="00380CEE"/>
    <w:rsid w:val="00381993"/>
    <w:rsid w:val="003A1C1B"/>
    <w:rsid w:val="003C69DE"/>
    <w:rsid w:val="003D37C3"/>
    <w:rsid w:val="003F7DD3"/>
    <w:rsid w:val="00420C17"/>
    <w:rsid w:val="00423507"/>
    <w:rsid w:val="00454337"/>
    <w:rsid w:val="00472090"/>
    <w:rsid w:val="004960D9"/>
    <w:rsid w:val="004B0C12"/>
    <w:rsid w:val="004B7A8F"/>
    <w:rsid w:val="004C2303"/>
    <w:rsid w:val="004D3D1E"/>
    <w:rsid w:val="004E1AAA"/>
    <w:rsid w:val="004F4638"/>
    <w:rsid w:val="00501A06"/>
    <w:rsid w:val="0050400D"/>
    <w:rsid w:val="00512C05"/>
    <w:rsid w:val="00516727"/>
    <w:rsid w:val="00525290"/>
    <w:rsid w:val="0053157C"/>
    <w:rsid w:val="0053587A"/>
    <w:rsid w:val="00546F76"/>
    <w:rsid w:val="00547118"/>
    <w:rsid w:val="00575AEF"/>
    <w:rsid w:val="00577A96"/>
    <w:rsid w:val="0058535C"/>
    <w:rsid w:val="005871F9"/>
    <w:rsid w:val="00590F61"/>
    <w:rsid w:val="0059474E"/>
    <w:rsid w:val="005A4E09"/>
    <w:rsid w:val="005A529F"/>
    <w:rsid w:val="005A7DA3"/>
    <w:rsid w:val="005B4256"/>
    <w:rsid w:val="005E5DC1"/>
    <w:rsid w:val="0060196E"/>
    <w:rsid w:val="006124DC"/>
    <w:rsid w:val="0062443B"/>
    <w:rsid w:val="006247F0"/>
    <w:rsid w:val="00645141"/>
    <w:rsid w:val="00650096"/>
    <w:rsid w:val="00661485"/>
    <w:rsid w:val="00684DD6"/>
    <w:rsid w:val="006B111C"/>
    <w:rsid w:val="006C6E61"/>
    <w:rsid w:val="00723098"/>
    <w:rsid w:val="00734F13"/>
    <w:rsid w:val="00737135"/>
    <w:rsid w:val="00742404"/>
    <w:rsid w:val="0074360A"/>
    <w:rsid w:val="00750A26"/>
    <w:rsid w:val="00750CB1"/>
    <w:rsid w:val="00752C8E"/>
    <w:rsid w:val="00755325"/>
    <w:rsid w:val="00772A8A"/>
    <w:rsid w:val="00782B4B"/>
    <w:rsid w:val="00790F01"/>
    <w:rsid w:val="007B1D0D"/>
    <w:rsid w:val="007C0D84"/>
    <w:rsid w:val="007C2C48"/>
    <w:rsid w:val="007D4F8A"/>
    <w:rsid w:val="007F0435"/>
    <w:rsid w:val="00830329"/>
    <w:rsid w:val="00833944"/>
    <w:rsid w:val="00846FEA"/>
    <w:rsid w:val="008510DC"/>
    <w:rsid w:val="00853B2B"/>
    <w:rsid w:val="00863B08"/>
    <w:rsid w:val="00870D3C"/>
    <w:rsid w:val="0088595A"/>
    <w:rsid w:val="008A2F5C"/>
    <w:rsid w:val="008B572B"/>
    <w:rsid w:val="008B5ABA"/>
    <w:rsid w:val="008C32F8"/>
    <w:rsid w:val="008D09D5"/>
    <w:rsid w:val="008D6134"/>
    <w:rsid w:val="008E19EE"/>
    <w:rsid w:val="008E707F"/>
    <w:rsid w:val="008F0D1C"/>
    <w:rsid w:val="008F511E"/>
    <w:rsid w:val="009122EE"/>
    <w:rsid w:val="009149AE"/>
    <w:rsid w:val="00920223"/>
    <w:rsid w:val="00925FCD"/>
    <w:rsid w:val="0094587E"/>
    <w:rsid w:val="00980D79"/>
    <w:rsid w:val="0099368D"/>
    <w:rsid w:val="009A16B8"/>
    <w:rsid w:val="009A7FB4"/>
    <w:rsid w:val="009B16EE"/>
    <w:rsid w:val="009B415B"/>
    <w:rsid w:val="009E018B"/>
    <w:rsid w:val="00A03805"/>
    <w:rsid w:val="00A122BE"/>
    <w:rsid w:val="00A13AF3"/>
    <w:rsid w:val="00A2525B"/>
    <w:rsid w:val="00A330C9"/>
    <w:rsid w:val="00A37A65"/>
    <w:rsid w:val="00A6487F"/>
    <w:rsid w:val="00A701E2"/>
    <w:rsid w:val="00A9034D"/>
    <w:rsid w:val="00A91680"/>
    <w:rsid w:val="00A9715A"/>
    <w:rsid w:val="00AA110D"/>
    <w:rsid w:val="00AA25C7"/>
    <w:rsid w:val="00AA57CD"/>
    <w:rsid w:val="00AB4EA0"/>
    <w:rsid w:val="00AD6CE7"/>
    <w:rsid w:val="00AD7245"/>
    <w:rsid w:val="00AF08EE"/>
    <w:rsid w:val="00AF1B79"/>
    <w:rsid w:val="00B04ECD"/>
    <w:rsid w:val="00B06CCE"/>
    <w:rsid w:val="00B15A7F"/>
    <w:rsid w:val="00B22183"/>
    <w:rsid w:val="00B223C4"/>
    <w:rsid w:val="00B53181"/>
    <w:rsid w:val="00B542C6"/>
    <w:rsid w:val="00B556B7"/>
    <w:rsid w:val="00B72C78"/>
    <w:rsid w:val="00B75F68"/>
    <w:rsid w:val="00BA0A96"/>
    <w:rsid w:val="00BD49E3"/>
    <w:rsid w:val="00BF2B94"/>
    <w:rsid w:val="00BF7A47"/>
    <w:rsid w:val="00C05431"/>
    <w:rsid w:val="00C12B47"/>
    <w:rsid w:val="00C12D10"/>
    <w:rsid w:val="00C3654A"/>
    <w:rsid w:val="00C405F5"/>
    <w:rsid w:val="00C4308E"/>
    <w:rsid w:val="00C5150D"/>
    <w:rsid w:val="00C654DB"/>
    <w:rsid w:val="00C65692"/>
    <w:rsid w:val="00C77A00"/>
    <w:rsid w:val="00C90F79"/>
    <w:rsid w:val="00CA03A3"/>
    <w:rsid w:val="00CA24BD"/>
    <w:rsid w:val="00CB56E4"/>
    <w:rsid w:val="00CC41C5"/>
    <w:rsid w:val="00CC6325"/>
    <w:rsid w:val="00CF0576"/>
    <w:rsid w:val="00D168BF"/>
    <w:rsid w:val="00D16F90"/>
    <w:rsid w:val="00D21E65"/>
    <w:rsid w:val="00D263AB"/>
    <w:rsid w:val="00D5446F"/>
    <w:rsid w:val="00D827D0"/>
    <w:rsid w:val="00DA6046"/>
    <w:rsid w:val="00DB4BE6"/>
    <w:rsid w:val="00DC7D49"/>
    <w:rsid w:val="00DE1ED3"/>
    <w:rsid w:val="00DF4CD3"/>
    <w:rsid w:val="00DF67D1"/>
    <w:rsid w:val="00E00B65"/>
    <w:rsid w:val="00E10257"/>
    <w:rsid w:val="00E2393F"/>
    <w:rsid w:val="00E308E8"/>
    <w:rsid w:val="00E53C26"/>
    <w:rsid w:val="00E57671"/>
    <w:rsid w:val="00E70DC1"/>
    <w:rsid w:val="00EC3E2B"/>
    <w:rsid w:val="00EC4E6F"/>
    <w:rsid w:val="00ED41AA"/>
    <w:rsid w:val="00EE30F6"/>
    <w:rsid w:val="00F037D1"/>
    <w:rsid w:val="00F15040"/>
    <w:rsid w:val="00F17581"/>
    <w:rsid w:val="00F40ACD"/>
    <w:rsid w:val="00F46B41"/>
    <w:rsid w:val="00F96F22"/>
    <w:rsid w:val="00FB78DC"/>
    <w:rsid w:val="00FD4D3A"/>
    <w:rsid w:val="00FE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F9340"/>
  <w15:docId w15:val="{533CE775-E617-42CC-AF3E-3D814837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8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6F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76F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76F57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6F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6F57"/>
    <w:rPr>
      <w:b/>
      <w:bCs/>
      <w:kern w:val="4"/>
      <w:sz w:val="20"/>
      <w:szCs w:val="20"/>
    </w:rPr>
  </w:style>
  <w:style w:type="paragraph" w:styleId="berarbeitung">
    <w:name w:val="Revision"/>
    <w:hidden/>
    <w:uiPriority w:val="99"/>
    <w:semiHidden/>
    <w:rsid w:val="00830329"/>
    <w:pPr>
      <w:spacing w:line="240" w:lineRule="auto"/>
    </w:pPr>
    <w:rPr>
      <w:kern w:val="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7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de/de/newsroom/tueren-sicher-und-leise-schliessen-mit-dem-ts-5000-softclos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m\OneDrive\Dokumente\_FREELANCER_\01_Workflow\002_Auftraege\Panama%20PR\2022\GEZE\_GEZE-Vorlagen\Pressemitteilung_Vorlage_inkl-Boilerplate_2021_12-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7D4F6789E842D995581A60474B7C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833491-74C1-4DEC-9AA5-246D39ABEC52}"/>
      </w:docPartPr>
      <w:docPartBody>
        <w:p w:rsidR="00FC73F0" w:rsidRDefault="0031675C">
          <w:pPr>
            <w:pStyle w:val="887D4F6789E842D995581A60474B7C2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75C"/>
    <w:rsid w:val="000E76E6"/>
    <w:rsid w:val="0031675C"/>
    <w:rsid w:val="0036782A"/>
    <w:rsid w:val="00383E48"/>
    <w:rsid w:val="004F0563"/>
    <w:rsid w:val="009948FD"/>
    <w:rsid w:val="00A07B4D"/>
    <w:rsid w:val="00A22746"/>
    <w:rsid w:val="00CB1D74"/>
    <w:rsid w:val="00D4684D"/>
    <w:rsid w:val="00EC072D"/>
    <w:rsid w:val="00F40852"/>
    <w:rsid w:val="00F464D7"/>
    <w:rsid w:val="00FC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87D4F6789E842D995581A60474B7C20">
    <w:name w:val="887D4F6789E842D995581A60474B7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BEB00F-3A91-4882-BC9D-3308AF48E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C:\Users\kathm\OneDrive\Dokumente\_FREELANCER_\01_Workflow\002_Auftraege\Panama PR\2022\GEZE\_GEZE-Vorlagen\Pressemitteilung_Vorlage_inkl-Boilerplate_2021_12-10.dotx</Template>
  <TotalTime>0</TotalTime>
  <Pages>2</Pages>
  <Words>535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Meise</dc:creator>
  <dc:description>Pressemitteilung · Office 2016;_x000d_
Version 1.0.0;_x000d_
26.11.2018</dc:description>
  <cp:lastModifiedBy>Jonathan Wurster</cp:lastModifiedBy>
  <cp:revision>4</cp:revision>
  <cp:lastPrinted>2018-11-26T15:21:00Z</cp:lastPrinted>
  <dcterms:created xsi:type="dcterms:W3CDTF">2022-05-31T12:46:00Z</dcterms:created>
  <dcterms:modified xsi:type="dcterms:W3CDTF">2022-06-03T12:20:00Z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